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D8" w:rsidRPr="00FF0C13" w:rsidRDefault="008656D8" w:rsidP="008656D8">
      <w:pPr>
        <w:pStyle w:val="Podnadpis-ZZ-14"/>
        <w:rPr>
          <w:sz w:val="32"/>
          <w:szCs w:val="28"/>
        </w:rPr>
      </w:pPr>
      <w:bookmarkStart w:id="0" w:name="_Toc452719424"/>
      <w:bookmarkStart w:id="1" w:name="_Toc452726369"/>
      <w:bookmarkStart w:id="2" w:name="_Toc456451167"/>
      <w:bookmarkStart w:id="3" w:name="_Toc456605880"/>
      <w:bookmarkStart w:id="4" w:name="_Toc494809814"/>
      <w:bookmarkStart w:id="5" w:name="_Toc494814562"/>
      <w:bookmarkStart w:id="6" w:name="_Toc494820023"/>
      <w:bookmarkStart w:id="7" w:name="_Toc494917454"/>
      <w:bookmarkStart w:id="8" w:name="_Toc494917714"/>
      <w:bookmarkStart w:id="9" w:name="_Toc495307963"/>
      <w:bookmarkStart w:id="10" w:name="_Toc501110881"/>
      <w:bookmarkStart w:id="11" w:name="_Toc525997707"/>
      <w:bookmarkStart w:id="12" w:name="_Toc525997954"/>
      <w:bookmarkStart w:id="13" w:name="_Toc9953382"/>
      <w:bookmarkStart w:id="14" w:name="_GoBack"/>
      <w:bookmarkEnd w:id="14"/>
      <w:r w:rsidRPr="00FF0C13">
        <w:rPr>
          <w:sz w:val="32"/>
          <w:szCs w:val="28"/>
        </w:rPr>
        <w:t>Zpráva o činnosti AS 3. LF UK za rok 20</w:t>
      </w:r>
      <w:r>
        <w:rPr>
          <w:sz w:val="32"/>
          <w:szCs w:val="28"/>
        </w:rPr>
        <w:t>20</w:t>
      </w:r>
    </w:p>
    <w:p w:rsidR="008656D8" w:rsidRPr="009B6F5D" w:rsidRDefault="008656D8" w:rsidP="008656D8">
      <w:pPr>
        <w:jc w:val="both"/>
        <w:rPr>
          <w:rFonts w:ascii="Times New Roman" w:hAnsi="Times New Roman"/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8656D8" w:rsidRPr="007746D5" w:rsidRDefault="008656D8" w:rsidP="008656D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46D5">
        <w:rPr>
          <w:rFonts w:ascii="Times New Roman" w:hAnsi="Times New Roman"/>
          <w:b/>
          <w:sz w:val="28"/>
          <w:szCs w:val="28"/>
        </w:rPr>
        <w:t>V roce 2020 se konalo 6 řádných zasedání AS 3. LF UK.</w:t>
      </w:r>
    </w:p>
    <w:p w:rsidR="008656D8" w:rsidRPr="00375EDB" w:rsidRDefault="008656D8" w:rsidP="008656D8">
      <w:pPr>
        <w:jc w:val="both"/>
        <w:outlineLvl w:val="0"/>
        <w:rPr>
          <w:rFonts w:ascii="Times New Roman" w:hAnsi="Times New Roman"/>
          <w:b/>
        </w:rPr>
      </w:pPr>
    </w:p>
    <w:p w:rsidR="008656D8" w:rsidRPr="006905E8" w:rsidRDefault="008656D8" w:rsidP="008656D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905E8">
        <w:rPr>
          <w:rFonts w:ascii="Times New Roman" w:hAnsi="Times New Roman"/>
          <w:b/>
          <w:sz w:val="28"/>
          <w:szCs w:val="28"/>
        </w:rPr>
        <w:t>AS 3. LF UK na svých jednáních schválil: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10, odst. 1, písm. h) Statutu 3. LF UK žádost o udělení oprávnění uskutečňovat bakalářský studijní program „Fyzioterapie“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3 odst. 2 Akreditačního řádu UK předložený návrh akreditace SP všeobecného lékařství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10, odst. 1. písm. a) Statutu 3. LF UK návrh zřízení Kabinetu Praktického lékařství 3. LF UK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10, odst. 1. písm. a) Statutu 3. LF UK zřízení Ústavu mikrobiologie 3. LF UK, FNKV, SZÚ od 1. dubna 2020.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10, odst. 1. písm. a) Statutu 3. LF UK zrušení stávajícího Ústavu laboratorní diagnostiky 3. LF UK a FNKV od 1. dubna 2020.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10, odst. 1. písm. a) Statutu 3. LF UK přejmenování Ústavu imunologie 3. LF UK na Ústav imunologie a klinické biochemie 3. LF UK od 1. dubna 2020.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 odst. 1, písm. e) Statutu 3. LF UK předložené změny Podmínek přijímacího řízení pro akademický rok 2020/2021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10, odst. 1, písm. d) Statutu 3. LF UK Zprávu o hospodaření fakulty v roce 2019, kterou z pověření děkana předložila a prezentovala JUDr. Mužíková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10, odst. 1, písm. d) Statutu 3. LF UK Návrh rozpočtu 3. LF UK na rok 2020, který předložila z pověření děkana tajemnice fakulty JUDr. Mužíková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10 odst. 4, Statutu 3. LF UK uzavření smlouvy mezi 3. LF UK a SZÚ</w:t>
      </w:r>
    </w:p>
    <w:p w:rsidR="008656D8" w:rsidRPr="007A1F25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outlineLvl w:val="0"/>
        <w:rPr>
          <w:bCs/>
        </w:rPr>
      </w:pPr>
      <w:r w:rsidRPr="007A1F25">
        <w:rPr>
          <w:bCs/>
        </w:rPr>
        <w:t>v souladu s ustanovením § 27. Odst. 1, písm. e) zákona č. 111/1998 Sb. o vysokých školách v platném znění a v souladu s čl. 10, odst. 1, písm. e) Statutu 3. LF UK podmínky pro přijetí ke studiu ve studijních programech uskutečňovaných na fakultě pro akademický rok 2021/2022</w:t>
      </w:r>
    </w:p>
    <w:p w:rsidR="008656D8" w:rsidRPr="007A1F25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outlineLvl w:val="0"/>
        <w:rPr>
          <w:bCs/>
        </w:rPr>
      </w:pPr>
      <w:r w:rsidRPr="007A1F25">
        <w:rPr>
          <w:bCs/>
        </w:rPr>
        <w:t xml:space="preserve">podle čl. 10 odst. 1 písm. e) Statutu 3. LF UK vyhlášení dodatečného přijímacího řízení pro akademický rok 2020/2021 do akreditovaných doktorských studijních programů v prezenční a kombinované formě studia se standardní délkou studia čtyři roky s výukou v českém a anglickém jazyce těchto studijních programů: </w:t>
      </w:r>
    </w:p>
    <w:p w:rsidR="008656D8" w:rsidRPr="007A1F25" w:rsidRDefault="008656D8" w:rsidP="008656D8">
      <w:pPr>
        <w:pStyle w:val="Normlnweb"/>
        <w:spacing w:before="0" w:beforeAutospacing="0" w:after="0" w:afterAutospacing="0"/>
        <w:ind w:left="714"/>
        <w:outlineLvl w:val="0"/>
      </w:pPr>
      <w:r w:rsidRPr="007A1F25">
        <w:rPr>
          <w:bCs/>
        </w:rPr>
        <w:t>     </w:t>
      </w:r>
      <w:r w:rsidRPr="007A1F25">
        <w:t>* Experimentální chirurgie;</w:t>
      </w:r>
      <w:r w:rsidRPr="007A1F25">
        <w:br/>
        <w:t>     * Fyziologie a patofyziologie člověka;</w:t>
      </w:r>
      <w:r w:rsidRPr="007A1F25">
        <w:br/>
        <w:t xml:space="preserve">     * Preventivní medicína a epidemiologie; </w:t>
      </w:r>
    </w:p>
    <w:p w:rsidR="008656D8" w:rsidRPr="007A1F25" w:rsidRDefault="008656D8" w:rsidP="008656D8">
      <w:pPr>
        <w:pStyle w:val="Normlnweb"/>
        <w:spacing w:before="0" w:beforeAutospacing="0" w:after="0" w:afterAutospacing="0"/>
        <w:ind w:left="714"/>
        <w:jc w:val="both"/>
        <w:outlineLvl w:val="0"/>
        <w:rPr>
          <w:bCs/>
        </w:rPr>
      </w:pPr>
      <w:r w:rsidRPr="007A1F25">
        <w:rPr>
          <w:bCs/>
        </w:rPr>
        <w:t>s tím, že podmínky pro přijetí ke studiu budou shodné tak, jak byly AS 3. LF UK schváleny dne 12. 11. 2019</w:t>
      </w:r>
    </w:p>
    <w:p w:rsidR="008656D8" w:rsidRPr="007A1F25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7A1F25">
        <w:rPr>
          <w:bCs/>
        </w:rPr>
        <w:t>v souladu s čl. 4, odst. 4 Stipendijního řádu UK návrh děkana na výši stipendia za vynikající studijní výsledky za výsledky v akademickém roce 2019/2020</w:t>
      </w:r>
    </w:p>
    <w:p w:rsidR="008656D8" w:rsidRPr="006905E8" w:rsidRDefault="008656D8" w:rsidP="008656D8">
      <w:pPr>
        <w:pStyle w:val="Normlnweb"/>
        <w:spacing w:before="0" w:beforeAutospacing="0" w:after="0" w:afterAutospacing="0"/>
        <w:ind w:left="720"/>
        <w:outlineLvl w:val="0"/>
        <w:rPr>
          <w:bCs/>
        </w:rPr>
      </w:pPr>
      <w:r w:rsidRPr="006905E8">
        <w:rPr>
          <w:bCs/>
        </w:rPr>
        <w:t>15000,- pro studenty s průměrem 1,00</w:t>
      </w:r>
      <w:r w:rsidRPr="006905E8">
        <w:rPr>
          <w:bCs/>
        </w:rPr>
        <w:br/>
        <w:t>10000,- pro ostatní studenty splňující kritéria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podle čl. 10, odst. 1, písm. C Statutu 3. LF UK podmínky přijímacího řízení pro Akademický rok 2021/2022 do akreditovaných doktorských studijních programů I. a II.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outlineLvl w:val="0"/>
        <w:rPr>
          <w:bCs/>
        </w:rPr>
      </w:pPr>
      <w:r w:rsidRPr="006905E8">
        <w:rPr>
          <w:bCs/>
        </w:rPr>
        <w:t>Kardiovaskulární vědy</w:t>
      </w:r>
      <w:r w:rsidRPr="006905E8">
        <w:rPr>
          <w:bCs/>
        </w:rPr>
        <w:br/>
        <w:t>Biochemie a patobiochemie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Biologie a patologie buňky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Imunologie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Molekulární a buněčná biologie, genetika a virologie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 xml:space="preserve">Experimentální chirurgie 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lastRenderedPageBreak/>
        <w:t>Fyziologie a patofyziologie člověka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Neurovědy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Preventivní medicína a epidemiologie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Lékařská biofyzika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Farmakologie a toxikologie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Vývojová a buněčná biologie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 čl. 2, odst. 3 Volebního řádu Univerzity Karlovy vyhlášení termínu, času a místa konání voleb zástupců 3. LF UK do Akademického senátu Univerzity Karlovy na 24. listopadu 2020 od 9:00 do 15:00 hodin a 25. listopadu 2020 od 9:00 do 15:00 hodin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 xml:space="preserve">v souladu s čl. 10 odst. 1, bod (b) Statutu změnu Jednacího řádu VR 3. LF UK a v souladu s § 27 odst. 1 písm. b) bodu 3 zákona č. 111/1998 Sb., o vysokých školách a o změně a doplnění dalších zákonů (zákon o vysokých školách). 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 xml:space="preserve">Změny Jednacího řádu Vědecké rady 3. lékařské fakulty Univerzity Karlovy nabývají platnosti podle § 9 odst. 1 písm. b) bod 2. zákona o vysokých školách dnem schválení Akademickým senátem Univerzity Karlovy. 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Změny Jednacího řádu Vědecké rady 3. lékařské fakulty Univerzity Karlovy schválené dne 8. prosince 2020 (změna č. 1) nabývají účinnosti 1. ledna 2020.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 souladu s čl. 10, odst. 1, bod c) Statutu 3. LF UK návrh na převod podílu výsledku hospodaření UK za rok ve výši 683 904,99 Kč do fondu reprodukce investičního majetku (FRIM).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v souladu s čl. IV. odst. 1 písm. b) Statutu RVŠ v tajném hlasování nominaci delegáta MUDr. Josefa Fontany jako zástupce 3. LF UK do sněmu Rady vysokých škol pro období 2021-2023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Akademický senát 3. LF UK hlasoval o návrhu na sloučení I. a II. interní kliniky. Otázka byla modifikována předsedou senátu takto: Jste pro to, abychom již dnes rozhodli o sloučení I. a II. Interní kliniky?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Akademický senát souhlasil se zřízením pracovní skupiny pro posouzení tzv. „Návrhu sloučení I. a II. interní kliniky“ ve složení dr. Gojda, dr. Hajer, dr. Havrda, prof. Toušek.</w:t>
      </w:r>
    </w:p>
    <w:p w:rsidR="008656D8" w:rsidRPr="006905E8" w:rsidRDefault="008656D8" w:rsidP="008656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Cs/>
        </w:rPr>
      </w:pPr>
      <w:r w:rsidRPr="006905E8">
        <w:rPr>
          <w:bCs/>
        </w:rPr>
        <w:t>AS 3. LF UK posoudil předběžné výstupy a schválil navržený postup Pracovní skupiny pro sloučení I. a II. Interní kliniky FNKV</w:t>
      </w:r>
    </w:p>
    <w:p w:rsidR="008656D8" w:rsidRPr="00375EDB" w:rsidRDefault="008656D8" w:rsidP="008656D8">
      <w:pPr>
        <w:pStyle w:val="Default"/>
        <w:ind w:left="360"/>
        <w:jc w:val="both"/>
        <w:rPr>
          <w:b/>
        </w:rPr>
      </w:pP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ind w:left="360"/>
        <w:jc w:val="both"/>
        <w:textAlignment w:val="auto"/>
        <w:rPr>
          <w:rFonts w:ascii="Times New Roman" w:hAnsi="Times New Roman"/>
          <w:b/>
          <w:i/>
        </w:rPr>
      </w:pPr>
      <w:r w:rsidRPr="00375EDB">
        <w:rPr>
          <w:rFonts w:ascii="Times New Roman" w:hAnsi="Times New Roman"/>
          <w:b/>
          <w:i/>
        </w:rPr>
        <w:t>Akademický senát 3. LF UK</w:t>
      </w:r>
    </w:p>
    <w:p w:rsidR="008656D8" w:rsidRPr="00375EDB" w:rsidRDefault="008656D8" w:rsidP="008656D8">
      <w:pPr>
        <w:pStyle w:val="Default"/>
        <w:numPr>
          <w:ilvl w:val="0"/>
          <w:numId w:val="2"/>
        </w:numPr>
        <w:spacing w:line="276" w:lineRule="auto"/>
        <w:ind w:left="360"/>
        <w:jc w:val="both"/>
        <w:rPr>
          <w:b/>
          <w:bCs/>
          <w:i/>
        </w:rPr>
      </w:pPr>
      <w:r w:rsidRPr="00375EDB">
        <w:rPr>
          <w:i/>
        </w:rPr>
        <w:t xml:space="preserve">1. V souladu s § 27, odst. 1 písm. a zákona č. 111/1998 Sb. o vysokých školách a s ustanovením čl. 10, odst. 1, písm. a Statutu 3. LF UK na návrh děkana fakulty: </w:t>
      </w:r>
      <w:r w:rsidRPr="00375EDB">
        <w:rPr>
          <w:b/>
          <w:bCs/>
          <w:i/>
        </w:rPr>
        <w:t xml:space="preserve">Zrušuje společné pracoviště 3. LF UK s FNKV I. interní kliniku s tím, že toto pracoviště slučuje s II. interní klinikou 3. LF UK a FNKV; 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spacing w:line="276" w:lineRule="auto"/>
        <w:ind w:left="360"/>
        <w:jc w:val="both"/>
        <w:textAlignment w:val="auto"/>
        <w:rPr>
          <w:rFonts w:ascii="Times New Roman" w:hAnsi="Times New Roman"/>
          <w:i/>
        </w:rPr>
      </w:pPr>
      <w:r w:rsidRPr="00375EDB">
        <w:rPr>
          <w:rFonts w:ascii="Times New Roman" w:hAnsi="Times New Roman"/>
          <w:i/>
        </w:rPr>
        <w:t>2. Bere na vědomí, že všichni zaměstnanci stávající I. Interní kliniky 3. LF UK a FNKV budou před zrušením tohoto pracoviště převedeni na II. Interní kliniku 3. LF UK a FNKV, kam bude převeden i veškerý majetek stávající I. Interní kliniky 3. LF UK a FNKV;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spacing w:line="276" w:lineRule="auto"/>
        <w:ind w:left="360"/>
        <w:jc w:val="both"/>
        <w:textAlignment w:val="auto"/>
        <w:rPr>
          <w:rFonts w:ascii="Times New Roman" w:hAnsi="Times New Roman"/>
          <w:b/>
          <w:bCs w:val="0"/>
        </w:rPr>
      </w:pPr>
      <w:r w:rsidRPr="00375EDB">
        <w:rPr>
          <w:rFonts w:ascii="Times New Roman" w:hAnsi="Times New Roman"/>
          <w:i/>
        </w:rPr>
        <w:t>3. Bere na vědomí na dnešním zasedání deklarovanou garanci děkana 3. LF UK a ředitele FNKV na zajištění principů demokratického divizního (oborového) uspořádání spojené kliniky po stránce personální, prostorové i procesní</w:t>
      </w:r>
      <w:r w:rsidRPr="00375EDB">
        <w:rPr>
          <w:rFonts w:ascii="Times New Roman" w:hAnsi="Times New Roman"/>
        </w:rPr>
        <w:t xml:space="preserve">. </w:t>
      </w:r>
    </w:p>
    <w:p w:rsidR="008656D8" w:rsidRPr="00375EDB" w:rsidRDefault="008656D8" w:rsidP="008656D8">
      <w:pPr>
        <w:pStyle w:val="Default"/>
        <w:ind w:left="360"/>
        <w:jc w:val="both"/>
        <w:rPr>
          <w:b/>
        </w:rPr>
      </w:pP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ind w:left="360"/>
        <w:jc w:val="both"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AS 3. LF UK projednal souhrnnou zprávu o průběhu a výstupech evaluace výuky studenty za letní semestr 2018/2019 a doporučil, aby její výstupy (včetně vyučujících a garantů) byly dostupné v elektronické aplikaci po přihlášení prostřednictvím CAS,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ind w:left="360"/>
        <w:jc w:val="both"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AS 3. LF UK podpořil opatření posilující propagaci a prezentaci evaluace a kroky k vylepšení evaluace na 3. LF UK.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ind w:left="360"/>
        <w:jc w:val="both"/>
        <w:textAlignment w:val="auto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</w:rPr>
        <w:lastRenderedPageBreak/>
        <w:t>Akademický senát deklaroval plnou podporu kroků k omezení šíření epidemie a požádal děkanát 3. LF nadále pravidelně předávat a aktualizovat informace a pokyny pro studenty i zaměstnance 3. LF UK, především z důvodu neustále vyvíjející se situace. Akademický senát dále deklaroval plnou součinnost s vedením fakulty.”</w:t>
      </w:r>
    </w:p>
    <w:p w:rsidR="008656D8" w:rsidRPr="00375EDB" w:rsidRDefault="008656D8" w:rsidP="008656D8">
      <w:pPr>
        <w:rPr>
          <w:rFonts w:ascii="Times New Roman" w:hAnsi="Times New Roman"/>
          <w:bCs w:val="0"/>
        </w:rPr>
      </w:pPr>
    </w:p>
    <w:p w:rsidR="008656D8" w:rsidRPr="006905E8" w:rsidRDefault="008656D8" w:rsidP="008656D8">
      <w:pPr>
        <w:autoSpaceDE w:val="0"/>
        <w:autoSpaceDN w:val="0"/>
        <w:spacing w:after="120"/>
        <w:jc w:val="both"/>
        <w:outlineLvl w:val="0"/>
        <w:rPr>
          <w:rFonts w:ascii="Times New Roman" w:hAnsi="Times New Roman"/>
          <w:b/>
          <w:bCs w:val="0"/>
          <w:color w:val="000000"/>
          <w:sz w:val="28"/>
          <w:szCs w:val="28"/>
        </w:rPr>
      </w:pPr>
      <w:r w:rsidRPr="006905E8">
        <w:rPr>
          <w:rFonts w:ascii="Times New Roman" w:hAnsi="Times New Roman"/>
          <w:b/>
          <w:bCs w:val="0"/>
          <w:color w:val="000000"/>
          <w:sz w:val="28"/>
          <w:szCs w:val="28"/>
        </w:rPr>
        <w:t xml:space="preserve">AS 3. LF UK pověřil: 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jc w:val="both"/>
        <w:textAlignment w:val="auto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  <w:bCs w:val="0"/>
        </w:rPr>
        <w:t xml:space="preserve">po dobu letních prázdnin předsednictvo AS 3. LF UK pro řešení neodkladných úkolů týkajících se AS 3. LF UK s tím, že zprávu o těchto situacích předloží pověření zástupci AS 3. LF UK na jeho říjnovém zasedání. </w:t>
      </w:r>
    </w:p>
    <w:p w:rsidR="008656D8" w:rsidRPr="00375EDB" w:rsidRDefault="008656D8" w:rsidP="008656D8">
      <w:pPr>
        <w:jc w:val="both"/>
        <w:rPr>
          <w:rFonts w:ascii="Times New Roman" w:hAnsi="Times New Roman"/>
          <w:color w:val="000000"/>
        </w:rPr>
      </w:pPr>
    </w:p>
    <w:p w:rsidR="008656D8" w:rsidRPr="006905E8" w:rsidRDefault="008656D8" w:rsidP="008656D8">
      <w:pPr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905E8">
        <w:rPr>
          <w:rFonts w:ascii="Times New Roman" w:hAnsi="Times New Roman"/>
          <w:b/>
          <w:sz w:val="28"/>
          <w:szCs w:val="28"/>
        </w:rPr>
        <w:t>AS 3. LF UK vzal na vědomí: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</w:rPr>
        <w:t>Zprávu o činnosti AS 3. LF UK za rok 2019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</w:rPr>
        <w:t>Informace o navýšení financí od státu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</w:rPr>
        <w:t>Plán na zřízení Kabinetu praktického lékařství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</w:rPr>
        <w:t>Návrh úpravy volebního řádu AS 3. LF UK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jc w:val="both"/>
        <w:textAlignment w:val="auto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</w:rPr>
        <w:t>Informace děkana o situaci kolem koronaviru, zákaz osobní přítomnosti na výuce, zajištění náhrady frontální výuky, distanční výuka, pozastavení pracovních a studijních cest, práce z domova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informace o očkování proti chřipce, nedostatek vakcíny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pozvání na výstavu fotografií pořízených při studentských aktivitách během pandemie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pozvání na SVK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Strategické priority fakulty  pro rok 2020 (v souvislosti s pandemií)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Výběrová řízení na pozice přednostů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informace o VŘ na klimatizaci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Plán na rozšíření prostor fakulty (budova B)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Stanovisko ADLF k souběhu výuky a práce ve ZZ v rámci mimořádného stavu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Zřízení Gastroenterologického centra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Změnu režimu parkoviště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výzvu panelistů ohledně pandemie covid-19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</w:rPr>
      </w:pPr>
      <w:r w:rsidRPr="00375EDB">
        <w:rPr>
          <w:rFonts w:ascii="Times New Roman" w:hAnsi="Times New Roman"/>
        </w:rPr>
        <w:t>Poděkování IT odd. za podíl na distanční výuce a přijímacím řízení</w:t>
      </w:r>
    </w:p>
    <w:p w:rsidR="008656D8" w:rsidRPr="00375EDB" w:rsidRDefault="008656D8" w:rsidP="008656D8">
      <w:pPr>
        <w:widowControl/>
        <w:numPr>
          <w:ilvl w:val="0"/>
          <w:numId w:val="2"/>
        </w:numPr>
        <w:adjustRightInd/>
        <w:textAlignment w:val="auto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</w:rPr>
        <w:t>Strategický záměr UK 2021-2025</w:t>
      </w:r>
    </w:p>
    <w:p w:rsidR="008656D8" w:rsidRPr="00375EDB" w:rsidRDefault="008656D8" w:rsidP="008656D8">
      <w:pPr>
        <w:jc w:val="both"/>
        <w:rPr>
          <w:rFonts w:ascii="Times New Roman" w:hAnsi="Times New Roman"/>
          <w:b/>
          <w:sz w:val="28"/>
          <w:szCs w:val="28"/>
        </w:rPr>
      </w:pPr>
    </w:p>
    <w:p w:rsidR="008656D8" w:rsidRPr="006905E8" w:rsidRDefault="008656D8" w:rsidP="008656D8">
      <w:pPr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905E8">
        <w:rPr>
          <w:rFonts w:ascii="Times New Roman" w:hAnsi="Times New Roman"/>
          <w:b/>
          <w:sz w:val="28"/>
          <w:szCs w:val="28"/>
        </w:rPr>
        <w:t>AS 3. LF UK souhlasil:</w:t>
      </w:r>
    </w:p>
    <w:p w:rsidR="008656D8" w:rsidRPr="00375EDB" w:rsidRDefault="008656D8" w:rsidP="008656D8">
      <w:pPr>
        <w:pStyle w:val="Default"/>
        <w:jc w:val="both"/>
        <w:rPr>
          <w:bCs/>
          <w:color w:val="auto"/>
        </w:rPr>
      </w:pPr>
      <w:r w:rsidRPr="00375EDB">
        <w:rPr>
          <w:bCs/>
          <w:color w:val="auto"/>
        </w:rPr>
        <w:t>s udělením pamětní medaile 3. LF UK</w:t>
      </w:r>
    </w:p>
    <w:p w:rsidR="008656D8" w:rsidRPr="00375EDB" w:rsidRDefault="008656D8" w:rsidP="008656D8">
      <w:pPr>
        <w:pStyle w:val="Default"/>
        <w:ind w:left="360"/>
        <w:rPr>
          <w:bCs/>
          <w:color w:val="auto"/>
          <w:u w:val="single"/>
        </w:rPr>
      </w:pPr>
      <w:r w:rsidRPr="00375EDB">
        <w:rPr>
          <w:bCs/>
          <w:color w:val="auto"/>
          <w:u w:val="single"/>
        </w:rPr>
        <w:t>za dobrovolnické aktivity při pandemii Covid-19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rPr>
          <w:color w:val="auto"/>
        </w:rPr>
      </w:pPr>
      <w:r w:rsidRPr="00375EDB">
        <w:rPr>
          <w:color w:val="auto"/>
        </w:rPr>
        <w:t>studentům 3. LF UK</w:t>
      </w:r>
    </w:p>
    <w:p w:rsidR="008656D8" w:rsidRPr="00375EDB" w:rsidRDefault="008656D8" w:rsidP="008656D8">
      <w:pPr>
        <w:pStyle w:val="Default"/>
        <w:ind w:firstLine="360"/>
        <w:rPr>
          <w:bCs/>
          <w:color w:val="auto"/>
          <w:u w:val="single"/>
        </w:rPr>
      </w:pPr>
      <w:r w:rsidRPr="00375EDB">
        <w:rPr>
          <w:bCs/>
          <w:color w:val="auto"/>
          <w:u w:val="single"/>
        </w:rPr>
        <w:t>k významnému životnímu jubileu (podle abecedy)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prof. MUDr. Markétě Duškové, CSc.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MUDr. Martinu Heroldovi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MUDr. Jaře Hornové, CSc.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doc. MUDr. Otto Langovi, PhD.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prof. MUDr. Vlastě Rychterové, CSc.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MUDr. Tomáši Sereghymu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MUDr. Janu Vackovi, PhD.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doc. MUDr. Zdeňce Zádorové, PhD.</w:t>
      </w:r>
    </w:p>
    <w:p w:rsidR="008656D8" w:rsidRPr="00375EDB" w:rsidRDefault="008656D8" w:rsidP="008656D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75EDB">
        <w:rPr>
          <w:color w:val="auto"/>
        </w:rPr>
        <w:t>Ivance Žížalové</w:t>
      </w:r>
    </w:p>
    <w:p w:rsidR="008656D8" w:rsidRPr="00375EDB" w:rsidRDefault="008656D8" w:rsidP="008656D8">
      <w:pPr>
        <w:ind w:left="705" w:hanging="705"/>
        <w:jc w:val="both"/>
        <w:rPr>
          <w:rFonts w:ascii="Times New Roman" w:hAnsi="Times New Roman"/>
          <w:color w:val="5B9BD5"/>
        </w:rPr>
      </w:pPr>
    </w:p>
    <w:p w:rsidR="008656D8" w:rsidRPr="00375EDB" w:rsidRDefault="008656D8" w:rsidP="008656D8">
      <w:pPr>
        <w:jc w:val="both"/>
        <w:rPr>
          <w:rFonts w:ascii="Times New Roman" w:hAnsi="Times New Roman"/>
          <w:b/>
        </w:rPr>
      </w:pPr>
      <w:r w:rsidRPr="00375EDB">
        <w:rPr>
          <w:rFonts w:ascii="Times New Roman" w:hAnsi="Times New Roman"/>
        </w:rPr>
        <w:t xml:space="preserve">Na </w:t>
      </w:r>
      <w:r w:rsidRPr="00375EDB">
        <w:rPr>
          <w:rFonts w:ascii="Times New Roman" w:hAnsi="Times New Roman"/>
          <w:b/>
        </w:rPr>
        <w:t xml:space="preserve">cenu M. Bertrand za rok 2020 </w:t>
      </w:r>
      <w:r w:rsidRPr="00375EDB">
        <w:rPr>
          <w:rFonts w:ascii="Times New Roman" w:hAnsi="Times New Roman"/>
        </w:rPr>
        <w:t>byla v tajném hlasování vybrána</w:t>
      </w:r>
      <w:r w:rsidRPr="00375EDB">
        <w:rPr>
          <w:rFonts w:ascii="Times New Roman" w:hAnsi="Times New Roman"/>
          <w:b/>
        </w:rPr>
        <w:t xml:space="preserve"> Bc. Anna Ouřadová, </w:t>
      </w:r>
      <w:r w:rsidRPr="00375EDB">
        <w:rPr>
          <w:rFonts w:ascii="Times New Roman" w:hAnsi="Times New Roman"/>
        </w:rPr>
        <w:lastRenderedPageBreak/>
        <w:t xml:space="preserve">spoluiniciátorka projektu </w:t>
      </w:r>
      <w:r w:rsidRPr="00375EDB">
        <w:rPr>
          <w:rFonts w:ascii="Times New Roman" w:hAnsi="Times New Roman"/>
          <w:b/>
        </w:rPr>
        <w:t>MEDICI NA ULICI</w:t>
      </w:r>
    </w:p>
    <w:p w:rsidR="008656D8" w:rsidRPr="00375EDB" w:rsidRDefault="008656D8" w:rsidP="008656D8">
      <w:pPr>
        <w:jc w:val="both"/>
        <w:outlineLvl w:val="0"/>
        <w:rPr>
          <w:rFonts w:ascii="Times New Roman" w:hAnsi="Times New Roman"/>
          <w:bCs w:val="0"/>
        </w:rPr>
      </w:pPr>
    </w:p>
    <w:p w:rsidR="008656D8" w:rsidRPr="00E01FD4" w:rsidRDefault="008656D8" w:rsidP="008656D8">
      <w:pPr>
        <w:jc w:val="both"/>
        <w:outlineLvl w:val="0"/>
        <w:rPr>
          <w:rFonts w:ascii="Times New Roman" w:hAnsi="Times New Roman"/>
        </w:rPr>
      </w:pPr>
      <w:r w:rsidRPr="00375EDB">
        <w:rPr>
          <w:rFonts w:ascii="Times New Roman" w:hAnsi="Times New Roman"/>
        </w:rPr>
        <w:t xml:space="preserve">Ve dnech 24. a 25. listopadu proběhly elektronicky </w:t>
      </w:r>
      <w:r w:rsidRPr="00375EDB">
        <w:rPr>
          <w:rFonts w:ascii="Times New Roman" w:hAnsi="Times New Roman"/>
          <w:b/>
        </w:rPr>
        <w:t>volby do AS UK</w:t>
      </w:r>
      <w:r w:rsidRPr="00375EDB">
        <w:rPr>
          <w:rFonts w:ascii="Times New Roman" w:hAnsi="Times New Roman"/>
        </w:rPr>
        <w:t xml:space="preserve">, zástupci 3. LF UK byli zvoleni </w:t>
      </w:r>
      <w:r>
        <w:rPr>
          <w:rFonts w:ascii="Times New Roman" w:hAnsi="Times New Roman"/>
        </w:rPr>
        <w:t>akademici prof. MUDr. Zuzana Moťovská, Ph.D. a MUDr. Jan Gojda, Ph.D., za studentskou komoru Martina Horáková a Veronika Viktoria Matraszek.</w:t>
      </w:r>
    </w:p>
    <w:p w:rsidR="008656D8" w:rsidRPr="00375EDB" w:rsidRDefault="008656D8" w:rsidP="008656D8">
      <w:pPr>
        <w:jc w:val="both"/>
        <w:outlineLvl w:val="0"/>
        <w:rPr>
          <w:rFonts w:ascii="Times New Roman" w:hAnsi="Times New Roman"/>
          <w:bCs w:val="0"/>
        </w:rPr>
      </w:pPr>
    </w:p>
    <w:p w:rsidR="008656D8" w:rsidRPr="00375EDB" w:rsidRDefault="008656D8" w:rsidP="008656D8">
      <w:pPr>
        <w:rPr>
          <w:rFonts w:ascii="Times New Roman" w:hAnsi="Times New Roman"/>
          <w:b/>
          <w:sz w:val="28"/>
          <w:szCs w:val="28"/>
        </w:rPr>
      </w:pPr>
    </w:p>
    <w:p w:rsidR="008656D8" w:rsidRPr="006905E8" w:rsidRDefault="008656D8" w:rsidP="008656D8">
      <w:pPr>
        <w:outlineLvl w:val="0"/>
        <w:rPr>
          <w:rFonts w:ascii="Times New Roman" w:hAnsi="Times New Roman"/>
          <w:b/>
          <w:sz w:val="28"/>
          <w:szCs w:val="28"/>
        </w:rPr>
      </w:pPr>
      <w:r w:rsidRPr="006905E8">
        <w:rPr>
          <w:rFonts w:ascii="Times New Roman" w:hAnsi="Times New Roman"/>
          <w:b/>
          <w:sz w:val="28"/>
          <w:szCs w:val="28"/>
        </w:rPr>
        <w:t>Personální změny v AS 3. LF UK v průběhu roku 2020:</w:t>
      </w:r>
    </w:p>
    <w:p w:rsidR="008656D8" w:rsidRPr="00375EDB" w:rsidRDefault="008656D8" w:rsidP="008656D8">
      <w:pPr>
        <w:pStyle w:val="Normlnweb"/>
        <w:spacing w:before="0" w:beforeAutospacing="0" w:after="0" w:afterAutospacing="0"/>
        <w:rPr>
          <w:b/>
        </w:rPr>
      </w:pPr>
    </w:p>
    <w:p w:rsidR="008656D8" w:rsidRPr="00375EDB" w:rsidRDefault="008656D8" w:rsidP="008656D8">
      <w:pPr>
        <w:widowControl/>
        <w:numPr>
          <w:ilvl w:val="0"/>
          <w:numId w:val="3"/>
        </w:numPr>
        <w:tabs>
          <w:tab w:val="clear" w:pos="720"/>
          <w:tab w:val="num" w:pos="360"/>
        </w:tabs>
        <w:adjustRightInd/>
        <w:ind w:left="360"/>
        <w:jc w:val="both"/>
        <w:textAlignment w:val="auto"/>
        <w:outlineLvl w:val="0"/>
        <w:rPr>
          <w:rFonts w:ascii="Times New Roman" w:hAnsi="Times New Roman"/>
          <w:bCs w:val="0"/>
        </w:rPr>
      </w:pPr>
      <w:r w:rsidRPr="00375EDB">
        <w:rPr>
          <w:rFonts w:ascii="Times New Roman" w:hAnsi="Times New Roman"/>
        </w:rPr>
        <w:t>od 9. 10. 2020 se stal senátorem Jason Kolesar, student, nahradil Rubena S. Berentsena, který ukončil studium.</w:t>
      </w:r>
    </w:p>
    <w:p w:rsidR="008656D8" w:rsidRPr="00375EDB" w:rsidRDefault="008656D8" w:rsidP="008656D8">
      <w:pPr>
        <w:pStyle w:val="Default"/>
        <w:rPr>
          <w:bCs/>
        </w:rPr>
      </w:pPr>
    </w:p>
    <w:p w:rsidR="008656D8" w:rsidRPr="00375EDB" w:rsidRDefault="008656D8" w:rsidP="008656D8">
      <w:pPr>
        <w:jc w:val="both"/>
        <w:rPr>
          <w:rFonts w:ascii="Times New Roman" w:hAnsi="Times New Roman"/>
          <w:b/>
        </w:rPr>
      </w:pPr>
    </w:p>
    <w:p w:rsidR="008656D8" w:rsidRPr="00375EDB" w:rsidRDefault="008656D8" w:rsidP="008656D8">
      <w:pPr>
        <w:jc w:val="both"/>
        <w:rPr>
          <w:rFonts w:ascii="Times New Roman" w:hAnsi="Times New Roman"/>
        </w:rPr>
      </w:pPr>
      <w:r w:rsidRPr="00375EDB">
        <w:rPr>
          <w:rFonts w:ascii="Times New Roman" w:hAnsi="Times New Roman"/>
        </w:rPr>
        <w:t>V Praze, 18. 2. 2021</w:t>
      </w:r>
    </w:p>
    <w:p w:rsidR="008656D8" w:rsidRPr="00375EDB" w:rsidRDefault="008656D8" w:rsidP="008656D8">
      <w:pPr>
        <w:jc w:val="both"/>
        <w:rPr>
          <w:rFonts w:ascii="Times New Roman" w:hAnsi="Times New Roman"/>
        </w:rPr>
      </w:pPr>
      <w:r w:rsidRPr="00375EDB">
        <w:rPr>
          <w:rFonts w:ascii="Times New Roman" w:hAnsi="Times New Roman"/>
        </w:rPr>
        <w:t>Zpracovala: Radka Tichá, tajemnice AS 3. LF UK</w:t>
      </w:r>
    </w:p>
    <w:p w:rsidR="00FA55B9" w:rsidRDefault="008656D8"/>
    <w:sectPr w:rsidR="00FA55B9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797628"/>
      <w:docPartObj>
        <w:docPartGallery w:val="Page Numbers (Bottom of Page)"/>
        <w:docPartUnique/>
      </w:docPartObj>
    </w:sdtPr>
    <w:sdtEndPr/>
    <w:sdtContent>
      <w:p w:rsidR="008357CE" w:rsidRDefault="008656D8" w:rsidP="00096001">
        <w:pPr>
          <w:pStyle w:val="Zpat"/>
          <w:jc w:val="center"/>
        </w:pPr>
        <w:r w:rsidRPr="00096001">
          <w:rPr>
            <w:sz w:val="22"/>
            <w:szCs w:val="22"/>
          </w:rPr>
          <w:fldChar w:fldCharType="begin"/>
        </w:r>
        <w:r w:rsidRPr="00096001">
          <w:rPr>
            <w:sz w:val="22"/>
            <w:szCs w:val="22"/>
          </w:rPr>
          <w:instrText xml:space="preserve"> PAGE   \* MERGEFORMAT </w:instrText>
        </w:r>
        <w:r w:rsidRPr="0009600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096001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797627"/>
      <w:docPartObj>
        <w:docPartGallery w:val="Page Numbers (Bottom of Page)"/>
        <w:docPartUnique/>
      </w:docPartObj>
    </w:sdtPr>
    <w:sdtEndPr/>
    <w:sdtContent>
      <w:p w:rsidR="008357CE" w:rsidRDefault="008656D8">
        <w:pPr>
          <w:pStyle w:val="Zpat"/>
          <w:jc w:val="right"/>
        </w:pPr>
      </w:p>
    </w:sdtContent>
  </w:sdt>
  <w:p w:rsidR="008357CE" w:rsidRDefault="008656D8" w:rsidP="00E926FA">
    <w:pPr>
      <w:pStyle w:val="Zpat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EB5"/>
    <w:multiLevelType w:val="hybridMultilevel"/>
    <w:tmpl w:val="62363EC0"/>
    <w:lvl w:ilvl="0" w:tplc="0966E7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16B41A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0A46"/>
    <w:multiLevelType w:val="hybridMultilevel"/>
    <w:tmpl w:val="AB1CFBE8"/>
    <w:lvl w:ilvl="0" w:tplc="D84A170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2211"/>
    <w:multiLevelType w:val="hybridMultilevel"/>
    <w:tmpl w:val="697EA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1CBD"/>
    <w:multiLevelType w:val="hybridMultilevel"/>
    <w:tmpl w:val="C07E54D6"/>
    <w:lvl w:ilvl="0" w:tplc="32F8B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D8"/>
    <w:rsid w:val="006503DF"/>
    <w:rsid w:val="00660922"/>
    <w:rsid w:val="008656D8"/>
    <w:rsid w:val="00CD097C"/>
    <w:rsid w:val="00D3052F"/>
    <w:rsid w:val="00E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0DED"/>
  <w15:chartTrackingRefBased/>
  <w15:docId w15:val="{7D403715-7A26-49D6-A849-2032020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6D8"/>
    <w:pPr>
      <w:widowControl w:val="0"/>
      <w:adjustRightInd w:val="0"/>
      <w:spacing w:after="0" w:line="240" w:lineRule="auto"/>
      <w:textAlignment w:val="baseline"/>
    </w:pPr>
    <w:rPr>
      <w:rFonts w:ascii="Myriad Pro" w:eastAsia="Times New Roman" w:hAnsi="Myriad Pro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56D8"/>
    <w:pPr>
      <w:widowControl/>
      <w:adjustRightInd/>
      <w:spacing w:before="100" w:beforeAutospacing="1" w:after="100" w:afterAutospacing="1"/>
      <w:textAlignment w:val="auto"/>
    </w:pPr>
    <w:rPr>
      <w:rFonts w:ascii="Times New Roman" w:hAnsi="Times New Roman"/>
      <w:bCs w:val="0"/>
    </w:rPr>
  </w:style>
  <w:style w:type="table" w:styleId="Mkatabulky">
    <w:name w:val="Table Grid"/>
    <w:basedOn w:val="Normlntabulka"/>
    <w:rsid w:val="0086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656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6D8"/>
    <w:rPr>
      <w:rFonts w:ascii="Myriad Pro" w:eastAsia="Times New Roman" w:hAnsi="Myriad Pro" w:cs="Times New Roman"/>
      <w:bCs/>
      <w:sz w:val="24"/>
      <w:szCs w:val="24"/>
      <w:lang w:eastAsia="cs-CZ"/>
    </w:rPr>
  </w:style>
  <w:style w:type="paragraph" w:customStyle="1" w:styleId="ZZ14-NADPIS1">
    <w:name w:val="ZZ14-NADPIS 1"/>
    <w:basedOn w:val="Normln"/>
    <w:link w:val="ZZ14-NADPIS1Char"/>
    <w:qFormat/>
    <w:rsid w:val="008656D8"/>
    <w:pPr>
      <w:pBdr>
        <w:bottom w:val="dotDash" w:sz="12" w:space="1" w:color="339933"/>
      </w:pBdr>
      <w:shd w:val="clear" w:color="auto" w:fill="EDEDED" w:themeFill="accent3" w:themeFillTint="33"/>
      <w:spacing w:before="720" w:after="240"/>
    </w:pPr>
    <w:rPr>
      <w:rFonts w:ascii="Source Sans Pro SemiBold" w:hAnsi="Source Sans Pro SemiBold" w:cs="Lucida Sans Unicode"/>
      <w:b/>
      <w:smallCaps/>
      <w:color w:val="339933"/>
      <w:sz w:val="40"/>
      <w:szCs w:val="40"/>
    </w:rPr>
  </w:style>
  <w:style w:type="character" w:customStyle="1" w:styleId="ZZ14-NADPIS1Char">
    <w:name w:val="ZZ14-NADPIS 1 Char"/>
    <w:basedOn w:val="Standardnpsmoodstavce"/>
    <w:link w:val="ZZ14-NADPIS1"/>
    <w:rsid w:val="008656D8"/>
    <w:rPr>
      <w:rFonts w:ascii="Source Sans Pro SemiBold" w:eastAsia="Times New Roman" w:hAnsi="Source Sans Pro SemiBold" w:cs="Lucida Sans Unicode"/>
      <w:b/>
      <w:bCs/>
      <w:smallCaps/>
      <w:color w:val="339933"/>
      <w:sz w:val="40"/>
      <w:szCs w:val="40"/>
      <w:shd w:val="clear" w:color="auto" w:fill="EDEDED" w:themeFill="accent3" w:themeFillTint="33"/>
      <w:lang w:eastAsia="cs-CZ"/>
    </w:rPr>
  </w:style>
  <w:style w:type="paragraph" w:customStyle="1" w:styleId="Podnadpis-ZZ-14">
    <w:name w:val="Podnadpis-ZZ-14"/>
    <w:basedOn w:val="Normln"/>
    <w:link w:val="Podnadpis-ZZ-14Char"/>
    <w:qFormat/>
    <w:rsid w:val="008656D8"/>
    <w:pPr>
      <w:spacing w:before="120" w:after="120"/>
      <w:outlineLvl w:val="0"/>
    </w:pPr>
    <w:rPr>
      <w:rFonts w:ascii="Times New Roman" w:hAnsi="Times New Roman"/>
      <w:b/>
      <w:color w:val="C00000"/>
      <w:sz w:val="26"/>
      <w:szCs w:val="26"/>
    </w:rPr>
  </w:style>
  <w:style w:type="character" w:customStyle="1" w:styleId="Podnadpis-ZZ-14Char">
    <w:name w:val="Podnadpis-ZZ-14 Char"/>
    <w:link w:val="Podnadpis-ZZ-14"/>
    <w:rsid w:val="008656D8"/>
    <w:rPr>
      <w:rFonts w:ascii="Times New Roman" w:eastAsia="Times New Roman" w:hAnsi="Times New Roman" w:cs="Times New Roman"/>
      <w:b/>
      <w:bCs/>
      <w:color w:val="C00000"/>
      <w:sz w:val="26"/>
      <w:szCs w:val="26"/>
      <w:lang w:eastAsia="cs-CZ"/>
    </w:rPr>
  </w:style>
  <w:style w:type="paragraph" w:customStyle="1" w:styleId="Default">
    <w:name w:val="Default"/>
    <w:uiPriority w:val="99"/>
    <w:rsid w:val="00865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6D8"/>
    <w:rPr>
      <w:rFonts w:ascii="Segoe UI" w:eastAsia="Times New Roman" w:hAnsi="Segoe UI" w:cs="Segoe UI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1221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50</vt:i4>
      </vt:variant>
    </vt:vector>
  </HeadingPairs>
  <TitlesOfParts>
    <vt:vector size="51" baseType="lpstr">
      <vt:lpstr/>
      <vt:lpstr>Zpráva o činnosti AS 3. LF UK za rok 2020</vt:lpstr>
      <vt:lpstr>V roce 2020 se konalo 6 řádných zasedání AS 3. LF UK.</vt:lpstr>
      <vt:lpstr/>
      <vt:lpstr>AS 3. LF UK na svých jednáních schválil:</vt:lpstr>
      <vt:lpstr>v souladu s čl. 10, odst. 1, písm. h) Statutu 3. LF UK žádost o udělení oprávněn</vt:lpstr>
      <vt:lpstr>v souladu s čl. 3 odst. 2 Akreditačního řádu UK předložený návrh akreditace SP v</vt:lpstr>
      <vt:lpstr>v souladu s čl. 10, odst. 1. písm. a) Statutu 3. LF UK návrh zřízení Kabinetu Pr</vt:lpstr>
      <vt:lpstr>v souladu s čl. 10, odst. 1. písm. a) Statutu 3. LF UK zřízení Ústavu mikrobiolo</vt:lpstr>
      <vt:lpstr>v souladu s čl. 10, odst. 1. písm. a) Statutu 3. LF UK zrušení stávajícího Ústav</vt:lpstr>
      <vt:lpstr>v souladu s čl. 10, odst. 1. písm. a) Statutu 3. LF UK přejmenování Ústavu imuno</vt:lpstr>
      <vt:lpstr>v souladu s čl. 10 odst. 1, písm. e) Statutu 3. LF UK předložené změny Podmínek </vt:lpstr>
      <vt:lpstr>v souladu s čl. 10, odst. 1, písm. d) Statutu 3. LF UK Zprávu o hospodaření faku</vt:lpstr>
      <vt:lpstr>v souladu s čl. 10, odst. 1, písm. d) Statutu 3. LF UK Návrh rozpočtu 3. LF UK n</vt:lpstr>
      <vt:lpstr>v souladu s čl. 10 odst. 4, Statutu 3. LF UK uzavření smlouvy mezi 3. LF UK a SZ</vt:lpstr>
      <vt:lpstr>v souladu s ustanovením § 27. Odst. 1, písm. e) zákona č. 111/1998 Sb. o vysokýc</vt:lpstr>
      <vt:lpstr>podle čl. 10 odst. 1 písm. e) Statutu 3. LF UK vyhlášení dodatečného přijímacího</vt:lpstr>
      <vt:lpstr>* Experimentální chirurgie;      * Fyziologie a patofyziologie člověka;    </vt:lpstr>
      <vt:lpstr>s tím, že podmínky pro přijetí ke studiu budou shodné tak, jak byly AS 3. LF UK </vt:lpstr>
      <vt:lpstr>v souladu s čl. 4, odst. 4 Stipendijního řádu UK návrh děkana na výši stipendia </vt:lpstr>
      <vt:lpstr>15000,- pro studenty s průměrem 1,00 10000,- pro ostatní studenty splňující krit</vt:lpstr>
      <vt:lpstr>podle čl. 10, odst. 1, písm. C Statutu 3. LF UK podmínky přijímacího řízení pro </vt:lpstr>
      <vt:lpstr>Kardiovaskulární vědy Biochemie a patobiochemie</vt:lpstr>
      <vt:lpstr>Biologie a patologie buňky</vt:lpstr>
      <vt:lpstr>Imunologie</vt:lpstr>
      <vt:lpstr>Molekulární a buněčná biologie, genetika a virologie</vt:lpstr>
      <vt:lpstr>Experimentální chirurgie </vt:lpstr>
      <vt:lpstr>Fyziologie a patofyziologie člověka</vt:lpstr>
      <vt:lpstr>Neurovědy</vt:lpstr>
      <vt:lpstr>Preventivní medicína a epidemiologie</vt:lpstr>
      <vt:lpstr>Lékařská biofyzika</vt:lpstr>
      <vt:lpstr>Farmakologie a toxikologie</vt:lpstr>
      <vt:lpstr>Vývojová a buněčná biologie</vt:lpstr>
      <vt:lpstr>v souladu s čl. 2, odst. 3 Volebního řádu Univerzity Karlovy vyhlášení termínu, </vt:lpstr>
      <vt:lpstr>v souladu s čl. 10 odst. 1, bod (b) Statutu změnu Jednacího řádu VR 3. LF UK a v</vt:lpstr>
      <vt:lpstr>Změny Jednacího řádu Vědecké rady 3. lékařské fakulty Univerzity Karlovy nabývaj</vt:lpstr>
      <vt:lpstr>Změny Jednacího řádu Vědecké rady 3. lékařské fakulty Univerzity Karlovy schvále</vt:lpstr>
      <vt:lpstr>v souladu s čl. 10, odst. 1, bod c) Statutu 3. LF UK návrh na převod podílu výsl</vt:lpstr>
      <vt:lpstr>v souladu s čl. IV. odst. 1 písm. b) Statutu RVŠ v tajném hlasování nominaci del</vt:lpstr>
      <vt:lpstr/>
      <vt:lpstr>Akademický senát 3. LF UK hlasoval o návrhu na sloučení I. a II. interní kliniky</vt:lpstr>
      <vt:lpstr>Akademický senát souhlasil se zřízením pracovní skupiny pro posouzení tzv. „Návr</vt:lpstr>
      <vt:lpstr>AS 3. LF UK posoudil předběžné výstupy a schválil navržený postup Pracovní skupi</vt:lpstr>
      <vt:lpstr>AS 3. LF UK pověřil: </vt:lpstr>
      <vt:lpstr>AS 3. LF UK vzal na vědomí:</vt:lpstr>
      <vt:lpstr>AS 3. LF UK souhlasil:</vt:lpstr>
      <vt:lpstr/>
      <vt:lpstr>Ve dnech 24. a 25. listopadu proběhly elektronicky volby do AS UK, zástupci 3. L</vt:lpstr>
      <vt:lpstr/>
      <vt:lpstr>Personální změny v AS 3. LF UK v průběhu roku 2020:</vt:lpstr>
      <vt:lpstr>od 9. 10. 2020 se stal senátorem Jason Kolesar, student, nahradil Rubena S. Bere</vt:lpstr>
    </vt:vector>
  </TitlesOfParts>
  <Company>Hewlett-Packard Company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2022-03-01T11:30:00Z</cp:lastPrinted>
  <dcterms:created xsi:type="dcterms:W3CDTF">2022-03-01T11:26:00Z</dcterms:created>
  <dcterms:modified xsi:type="dcterms:W3CDTF">2022-03-01T11:37:00Z</dcterms:modified>
</cp:coreProperties>
</file>